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b/>
          <w:bCs/>
          <w:color w:val="000080"/>
          <w:kern w:val="36"/>
          <w:sz w:val="18"/>
          <w:szCs w:val="18"/>
          <w:shd w:val="clear" w:color="auto" w:fill="D7EFFD"/>
          <w:lang w:eastAsia="ru-RU"/>
        </w:rPr>
        <w:t>Меры социальной поддержки выпускников ОО высшего и среднего профессионального образования,  обучающихся по педагогическим специальностям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Во исполнение Постановления </w:t>
      </w:r>
      <w:bookmarkStart w:id="0" w:name="_GoBack"/>
      <w:bookmarkEnd w:id="0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правительства Самарской области от 29.10.2010г. № 570 «О мерах социальной поддержки выпускников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 </w:t>
      </w: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образовательных учреждений высшего и среднего профессионального образования, обучающихся по педагогическим специальностям» (в редакции Постановлений Правительства Самарской области от 25.10.2012 № 565, от 18.12.2014 № 793, от 01.04.2015 № 161) осуществляется прием заявок для рассмотрения на комиссии Южного управления министерства образования и науки Самарской области для заключения ученических договоров со студентами последнего курса учреждений высшего или среднего профессионального образования, которые приступят к работе в</w:t>
      </w:r>
      <w:proofErr w:type="gramEnd"/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2021-2022 учебном году в качестве молодых специалистов государственных общеобразовательных учреждениях Южного управления.</w:t>
      </w:r>
      <w:proofErr w:type="gramEnd"/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Заявки принимаются в Южном управлении </w:t>
      </w:r>
      <w:proofErr w:type="spell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МОиН</w:t>
      </w:r>
      <w:proofErr w:type="spellEnd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 </w:t>
      </w: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СО</w:t>
      </w:r>
      <w:proofErr w:type="gramEnd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 (</w:t>
      </w: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с</w:t>
      </w:r>
      <w:proofErr w:type="gramEnd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. Большая Глушица, ул. Зеленая, 9, Новикова Н.Н.) в срок с 1 по 19 марта 2021 г.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shd w:val="clear" w:color="auto" w:fill="D7EFFD"/>
          <w:lang w:eastAsia="ru-RU"/>
        </w:rPr>
        <w:t> В заявке необходимо указать: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- фамилию, имя, отчество студента, образовательное </w:t>
      </w: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учреждение</w:t>
      </w:r>
      <w:proofErr w:type="gramEnd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 где он будет работать в качестве молодого специалиста,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- специальность по диплому, наименование образовательного учреждения, где он обучается в настоящее время.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i/>
          <w:iCs/>
          <w:color w:val="333333"/>
          <w:kern w:val="36"/>
          <w:sz w:val="18"/>
          <w:szCs w:val="18"/>
          <w:shd w:val="clear" w:color="auto" w:fill="D7EFFD"/>
          <w:lang w:eastAsia="ru-RU"/>
        </w:rPr>
        <w:t>К заявке приложить: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- характеристику с места учебы, 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- характеристику с места прохождения практики,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- справку с места учебы,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- сведения об успеваемости.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В соответствии с Порядком предоставления мер социальной поддержки с выпускниками учреждений профессионального образования заключаются трехсторонние договоры между министерством образования и науки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Самарской области, образовательным учреждением (школой) и студентом,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обучающимся</w:t>
      </w:r>
      <w:proofErr w:type="gramEnd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 на последнем курсе в образовательном учреждении высшего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 xml:space="preserve">профессионального или среднего профессионального образования </w:t>
      </w:r>
      <w:proofErr w:type="gramStart"/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по</w:t>
      </w:r>
      <w:proofErr w:type="gramEnd"/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педагогической специальности.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Квота на 2021 год составляет 5 мест.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Кандидатуры будут рассмотрены в соответствии с Порядком отбора претендентов для получения мер социальной поддержки, утвержденном распоряжением Южного управления министерства образования и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науки Самарской области.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Конкурс по отбору пройдет 19 марта 2021г.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По всем вопросам обращаться в Южное управление министерства образования и науки Самарской области</w:t>
      </w:r>
    </w:p>
    <w:p w:rsidR="00016D85" w:rsidRPr="00016D85" w:rsidRDefault="00016D85" w:rsidP="00016D85">
      <w:pPr>
        <w:shd w:val="clear" w:color="auto" w:fill="D7EFFD"/>
        <w:spacing w:after="0" w:line="3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16D85">
        <w:rPr>
          <w:rFonts w:ascii="Arial" w:eastAsia="Times New Roman" w:hAnsi="Arial" w:cs="Arial"/>
          <w:color w:val="333333"/>
          <w:kern w:val="36"/>
          <w:sz w:val="18"/>
          <w:szCs w:val="18"/>
          <w:shd w:val="clear" w:color="auto" w:fill="D7EFFD"/>
          <w:lang w:eastAsia="ru-RU"/>
        </w:rPr>
        <w:t>Новикова Наталья Николаевна,</w:t>
      </w:r>
    </w:p>
    <w:p w:rsidR="00016D85" w:rsidRPr="00016D85" w:rsidRDefault="00016D85" w:rsidP="00016D85">
      <w:pPr>
        <w:shd w:val="clear" w:color="auto" w:fill="D7EF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6D85">
        <w:rPr>
          <w:rFonts w:ascii="Arial" w:eastAsia="Times New Roman" w:hAnsi="Arial" w:cs="Arial"/>
          <w:color w:val="333333"/>
          <w:sz w:val="18"/>
          <w:szCs w:val="18"/>
          <w:shd w:val="clear" w:color="auto" w:fill="D7EFFD"/>
          <w:lang w:eastAsia="ru-RU"/>
        </w:rPr>
        <w:t>тел. 8(84673) 2-11-69</w:t>
      </w:r>
    </w:p>
    <w:p w:rsidR="000C215A" w:rsidRDefault="000C215A" w:rsidP="00016D85">
      <w:pPr>
        <w:jc w:val="both"/>
      </w:pPr>
    </w:p>
    <w:sectPr w:rsidR="000C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C"/>
    <w:rsid w:val="00016D85"/>
    <w:rsid w:val="000C215A"/>
    <w:rsid w:val="00E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2021-02-08T11:52:00Z</dcterms:created>
  <dcterms:modified xsi:type="dcterms:W3CDTF">2021-02-08T11:53:00Z</dcterms:modified>
</cp:coreProperties>
</file>